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mallCap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mallCaps/>
          <w:sz w:val="28"/>
          <w:szCs w:val="28"/>
        </w:rPr>
        <w:t xml:space="preserve">АНАЛИТИЧЕСКАЯ СПРАВКА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 порядке рассмотрения обращений граждан и организаций, поступивших в  Управление Росгвардии по Республике Марий Эл за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 2025 года.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2025 года в Управление Росгвардии по Республике Марий Эл поступило 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обращения, из них 11 заявлений, 1 жалоба, 11 запросов информации.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Обращения поступили: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из организаций - 4; 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военнослужащих, сотрудников – 3;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граждан - 16.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Из центрального аппарата Росгвардии в </w:t>
      </w:r>
      <w:r>
        <w:rPr>
          <w:rFonts w:eastAsia="Times New Roman" w:cs="Times New Roman" w:ascii="Times New Roman" w:hAnsi="Times New Roman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года поступило 2 обращения (2 заявления). Обращений из структурных подразделений не поступало.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Обращения поступали по вопросам выдачи лицензий и разрешений на владение, хранение, ношение и использование гражданского и служебного оружия и его основными частями, торговли гражданским оружием и его основными частями,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предоставления информации (справок) о наличии (отсутствии) зарегистрированного оружия, частной детективной и охранной деятельности,  по вопросам прохождения военной службы по контракту, трудовым отношениям и вопросам увольнения со службы, ознакомления с материалами и вопросам прекращения рассмотрения обращений.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1" w:name="_gjdgxs"/>
      <w:bookmarkEnd w:id="1"/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Письменные обращения, поступившие в Федеральную службу войск национальной гвардии в соответствии с ее компетенцией, рассматриваются в течение 30 дней со дня регистрации.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Нарушения сроков рассмотрения обращений не допущено.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рассмотрения: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разъяснено — 9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не поддержано — 4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поддержано — 1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настоящее время н</w:t>
      </w:r>
      <w:r>
        <w:rPr>
          <w:rFonts w:eastAsia="Times New Roman" w:cs="Times New Roman" w:ascii="Times New Roman" w:hAnsi="Times New Roman"/>
          <w:sz w:val="28"/>
          <w:szCs w:val="28"/>
        </w:rPr>
        <w:t>а рассмотрении находится 11 обращений.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процессе проведения внутренней  проверки, фактов, влекущих нарушение прав и охраняемых законом интересов граждан, не выявлено.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Работа по рассмотрению обращений осуществляется в соответствии с действующими нормативно-правовыми актами: 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Федеральным законом от 02 мая 2006 г. №59-ФЗ «О порядке рассмотрения обращений граждан Российской Федерации»;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Приказом Федеральной службы войск национальной гвардии Российской Федерации от 09.06.2017 №170 «Об утверждении Инструкции о порядке рассмотрения обращений граждан и организаций в войсках национальной гвардии Российской Федерации».</w:t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ГДиР Управления Росгвардии по Республике Марий Эл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Sans">
    <w:charset w:val="01"/>
    <w:family w:val="roman"/>
    <w:pitch w:val="default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69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89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29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49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89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e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11"/>
    <w:next w:val="11"/>
    <w:qFormat/>
    <w:rsid w:val="00cf276c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1"/>
    <w:next w:val="11"/>
    <w:qFormat/>
    <w:rsid w:val="00cf276c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1"/>
    <w:next w:val="11"/>
    <w:qFormat/>
    <w:rsid w:val="00cf276c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qFormat/>
    <w:rsid w:val="00cf276c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qFormat/>
    <w:rsid w:val="00cf276c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11"/>
    <w:next w:val="11"/>
    <w:qFormat/>
    <w:rsid w:val="00cf276c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Маркеры списка"/>
    <w:qFormat/>
    <w:rPr>
      <w:rFonts w:ascii="OpenSymbol" w:hAnsi="OpenSymbol" w:eastAsia="OpenSymbol" w:cs="OpenSymbol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Sans" w:hAnsi="PT Sans"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Обычный1"/>
    <w:qFormat/>
    <w:rsid w:val="00cf276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11"/>
    <w:next w:val="11"/>
    <w:qFormat/>
    <w:rsid w:val="00cf276c"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6ec2"/>
    <w:pPr>
      <w:spacing w:before="0" w:after="200"/>
      <w:ind w:left="720" w:hanging="0"/>
      <w:contextualSpacing/>
    </w:pPr>
    <w:rPr/>
  </w:style>
  <w:style w:type="paragraph" w:styleId="Style15">
    <w:name w:val="Subtitle"/>
    <w:basedOn w:val="11"/>
    <w:next w:val="11"/>
    <w:qFormat/>
    <w:rsid w:val="00cf276c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cf27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LibreOffice/6.4.7.2$Linux_X86_64 LibreOffice_project/40$Build-2</Application>
  <Pages>2</Pages>
  <Words>271</Words>
  <Characters>1804</Characters>
  <CharactersWithSpaces>2066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2020-05-15T08:12:00Z</dcterms:created>
  <dc:creator>Хуснутдинов Рустам Ильдусович</dc:creator>
  <dc:description/>
  <dc:language>ru-RU</dc:language>
  <cp:lastModifiedBy/>
  <cp:lastPrinted>2024-10-21T18:20:02Z</cp:lastPrinted>
  <dcterms:modified xsi:type="dcterms:W3CDTF">2026-05-28T10:47:44Z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